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57B1A1" w14:textId="6E6551A4" w:rsidR="00C845C2" w:rsidRPr="00AA002A" w:rsidRDefault="00C845C2" w:rsidP="0004179A">
      <w:pPr>
        <w:widowControl/>
        <w:shd w:val="clear" w:color="auto" w:fill="FFFFFF"/>
        <w:spacing w:line="558" w:lineRule="exact"/>
        <w:jc w:val="center"/>
        <w:rPr>
          <w:rFonts w:ascii="彩虹小标宋" w:eastAsia="彩虹小标宋" w:hAnsiTheme="minorEastAsia" w:cs="Arial"/>
          <w:color w:val="000000" w:themeColor="text1"/>
          <w:kern w:val="0"/>
          <w:sz w:val="44"/>
          <w:szCs w:val="44"/>
        </w:rPr>
      </w:pPr>
      <w:r w:rsidRPr="00AA002A">
        <w:rPr>
          <w:rFonts w:ascii="彩虹小标宋" w:eastAsia="彩虹小标宋" w:hAnsiTheme="minorEastAsia" w:cs="Arial" w:hint="eastAsia"/>
          <w:color w:val="000000" w:themeColor="text1"/>
          <w:kern w:val="0"/>
          <w:sz w:val="44"/>
          <w:szCs w:val="44"/>
        </w:rPr>
        <w:t>“龙卡星期六</w:t>
      </w:r>
      <w:r w:rsidR="007E0383" w:rsidRPr="00AA002A">
        <w:rPr>
          <w:rFonts w:ascii="彩虹小标宋" w:eastAsia="彩虹小标宋" w:hAnsiTheme="minorEastAsia" w:cs="Arial" w:hint="eastAsia"/>
          <w:color w:val="000000" w:themeColor="text1"/>
          <w:kern w:val="0"/>
          <w:sz w:val="44"/>
          <w:szCs w:val="44"/>
        </w:rPr>
        <w:t xml:space="preserve"> </w:t>
      </w:r>
      <w:r w:rsidR="009C287F" w:rsidRPr="00AA002A">
        <w:rPr>
          <w:rFonts w:ascii="彩虹小标宋" w:eastAsia="彩虹小标宋" w:hAnsiTheme="minorEastAsia" w:cs="Arial" w:hint="eastAsia"/>
          <w:color w:val="000000" w:themeColor="text1"/>
          <w:kern w:val="0"/>
          <w:sz w:val="44"/>
          <w:szCs w:val="44"/>
        </w:rPr>
        <w:t>京东商城</w:t>
      </w:r>
      <w:r w:rsidR="007E0383" w:rsidRPr="00AA002A">
        <w:rPr>
          <w:rFonts w:ascii="彩虹小标宋" w:eastAsia="彩虹小标宋" w:hAnsiTheme="minorEastAsia" w:cs="Arial" w:hint="eastAsia"/>
          <w:color w:val="000000" w:themeColor="text1"/>
          <w:kern w:val="0"/>
          <w:sz w:val="44"/>
          <w:szCs w:val="44"/>
        </w:rPr>
        <w:t>满</w:t>
      </w:r>
      <w:r w:rsidR="009C287F" w:rsidRPr="00AA002A">
        <w:rPr>
          <w:rFonts w:ascii="彩虹小标宋" w:eastAsia="彩虹小标宋" w:hAnsiTheme="minorEastAsia" w:cs="Arial" w:hint="eastAsia"/>
          <w:color w:val="000000" w:themeColor="text1"/>
          <w:kern w:val="0"/>
          <w:sz w:val="44"/>
          <w:szCs w:val="44"/>
        </w:rPr>
        <w:t>100元</w:t>
      </w:r>
      <w:r w:rsidR="007E0383" w:rsidRPr="00AA002A">
        <w:rPr>
          <w:rFonts w:ascii="彩虹小标宋" w:eastAsia="彩虹小标宋" w:hAnsiTheme="minorEastAsia" w:cs="Arial"/>
          <w:color w:val="000000" w:themeColor="text1"/>
          <w:kern w:val="0"/>
          <w:sz w:val="44"/>
          <w:szCs w:val="44"/>
        </w:rPr>
        <w:t>减</w:t>
      </w:r>
      <w:r w:rsidR="009C287F" w:rsidRPr="00AA002A">
        <w:rPr>
          <w:rFonts w:ascii="彩虹小标宋" w:eastAsia="彩虹小标宋" w:hAnsiTheme="minorEastAsia" w:cs="Arial" w:hint="eastAsia"/>
          <w:color w:val="000000" w:themeColor="text1"/>
          <w:kern w:val="0"/>
          <w:sz w:val="44"/>
          <w:szCs w:val="44"/>
        </w:rPr>
        <w:t>10元</w:t>
      </w:r>
      <w:r w:rsidRPr="00AA002A">
        <w:rPr>
          <w:rFonts w:ascii="彩虹小标宋" w:eastAsia="彩虹小标宋" w:hAnsiTheme="minorEastAsia" w:cs="Arial" w:hint="eastAsia"/>
          <w:color w:val="000000" w:themeColor="text1"/>
          <w:kern w:val="0"/>
          <w:sz w:val="44"/>
          <w:szCs w:val="44"/>
        </w:rPr>
        <w:t>”</w:t>
      </w:r>
    </w:p>
    <w:p w14:paraId="10461E92" w14:textId="77777777" w:rsidR="00C845C2" w:rsidRPr="00AA002A" w:rsidRDefault="00C845C2" w:rsidP="0004179A">
      <w:pPr>
        <w:widowControl/>
        <w:shd w:val="clear" w:color="auto" w:fill="FFFFFF"/>
        <w:spacing w:line="558" w:lineRule="exact"/>
        <w:jc w:val="center"/>
        <w:rPr>
          <w:rFonts w:ascii="彩虹小标宋" w:eastAsia="彩虹小标宋" w:hAnsiTheme="minorEastAsia" w:cs="Arial"/>
          <w:color w:val="000000" w:themeColor="text1"/>
          <w:kern w:val="0"/>
          <w:sz w:val="44"/>
          <w:szCs w:val="44"/>
        </w:rPr>
      </w:pPr>
      <w:r w:rsidRPr="00AA002A">
        <w:rPr>
          <w:rFonts w:ascii="彩虹小标宋" w:eastAsia="彩虹小标宋" w:hAnsiTheme="minorEastAsia" w:cs="Arial" w:hint="eastAsia"/>
          <w:color w:val="000000" w:themeColor="text1"/>
          <w:kern w:val="0"/>
          <w:sz w:val="44"/>
          <w:szCs w:val="44"/>
        </w:rPr>
        <w:t>活动文案</w:t>
      </w:r>
    </w:p>
    <w:p w14:paraId="6D0F798A" w14:textId="77777777" w:rsidR="00C845C2" w:rsidRPr="00AA002A" w:rsidRDefault="00C845C2" w:rsidP="00CC4D5F">
      <w:pPr>
        <w:snapToGrid w:val="0"/>
        <w:spacing w:beforeLines="100" w:before="312" w:line="558" w:lineRule="exact"/>
        <w:ind w:firstLineChars="196" w:firstLine="627"/>
        <w:rPr>
          <w:rFonts w:ascii="彩虹黑体" w:eastAsia="彩虹黑体" w:hAnsiTheme="minorEastAsia"/>
          <w:color w:val="000000" w:themeColor="text1"/>
          <w:sz w:val="32"/>
          <w:szCs w:val="32"/>
        </w:rPr>
      </w:pPr>
      <w:bookmarkStart w:id="0" w:name="_GoBack"/>
      <w:r w:rsidRPr="00AA002A">
        <w:rPr>
          <w:rFonts w:ascii="彩虹黑体" w:eastAsia="彩虹黑体" w:hAnsiTheme="minorEastAsia" w:hint="eastAsia"/>
          <w:color w:val="000000" w:themeColor="text1"/>
          <w:sz w:val="32"/>
          <w:szCs w:val="32"/>
        </w:rPr>
        <w:t>一、活动时间</w:t>
      </w:r>
    </w:p>
    <w:bookmarkEnd w:id="0"/>
    <w:p w14:paraId="05B68D4F" w14:textId="77777777" w:rsidR="00C845C2" w:rsidRPr="00AA002A" w:rsidRDefault="00C845C2" w:rsidP="0004179A">
      <w:pPr>
        <w:snapToGrid w:val="0"/>
        <w:spacing w:line="558" w:lineRule="exact"/>
        <w:ind w:firstLineChars="196" w:firstLine="627"/>
        <w:rPr>
          <w:rFonts w:ascii="彩虹粗仿宋" w:eastAsia="彩虹粗仿宋" w:hAnsiTheme="minorEastAsia"/>
          <w:color w:val="000000" w:themeColor="text1"/>
          <w:sz w:val="32"/>
          <w:szCs w:val="32"/>
        </w:rPr>
      </w:pPr>
      <w:r w:rsidRPr="00AA002A">
        <w:rPr>
          <w:rFonts w:ascii="彩虹粗仿宋" w:eastAsia="彩虹粗仿宋" w:hAnsiTheme="minorEastAsia" w:hint="eastAsia"/>
          <w:color w:val="000000" w:themeColor="text1"/>
          <w:sz w:val="32"/>
          <w:szCs w:val="32"/>
        </w:rPr>
        <w:t>即日起至2019年12月31日每周六</w:t>
      </w:r>
    </w:p>
    <w:p w14:paraId="4757D203" w14:textId="77777777" w:rsidR="00C845C2" w:rsidRPr="00AA002A" w:rsidRDefault="00C845C2" w:rsidP="0004179A">
      <w:pPr>
        <w:snapToGrid w:val="0"/>
        <w:spacing w:line="558" w:lineRule="exact"/>
        <w:ind w:firstLineChars="196" w:firstLine="627"/>
        <w:rPr>
          <w:rFonts w:ascii="彩虹黑体" w:eastAsia="彩虹黑体" w:hAnsiTheme="minorEastAsia"/>
          <w:color w:val="000000" w:themeColor="text1"/>
          <w:sz w:val="32"/>
          <w:szCs w:val="32"/>
        </w:rPr>
      </w:pPr>
      <w:r w:rsidRPr="00AA002A">
        <w:rPr>
          <w:rFonts w:ascii="彩虹黑体" w:eastAsia="彩虹黑体" w:hAnsiTheme="minorEastAsia" w:hint="eastAsia"/>
          <w:color w:val="000000" w:themeColor="text1"/>
          <w:sz w:val="32"/>
          <w:szCs w:val="32"/>
        </w:rPr>
        <w:t>二、活动对象</w:t>
      </w:r>
    </w:p>
    <w:p w14:paraId="0F208D6B" w14:textId="04CE4805" w:rsidR="00C845C2" w:rsidRPr="00AA002A" w:rsidRDefault="00C845C2" w:rsidP="0004179A">
      <w:pPr>
        <w:snapToGrid w:val="0"/>
        <w:spacing w:line="558" w:lineRule="exact"/>
        <w:ind w:firstLineChars="196" w:firstLine="627"/>
        <w:rPr>
          <w:rFonts w:ascii="彩虹粗仿宋" w:eastAsia="彩虹粗仿宋" w:hAnsiTheme="minorEastAsia"/>
          <w:color w:val="000000" w:themeColor="text1"/>
          <w:sz w:val="32"/>
          <w:szCs w:val="32"/>
        </w:rPr>
      </w:pPr>
      <w:r w:rsidRPr="00AA002A">
        <w:rPr>
          <w:rFonts w:ascii="彩虹粗仿宋" w:eastAsia="彩虹粗仿宋" w:hAnsiTheme="minorEastAsia" w:cs="宋体" w:hint="eastAsia"/>
          <w:color w:val="000000" w:themeColor="text1"/>
          <w:kern w:val="0"/>
          <w:sz w:val="32"/>
          <w:szCs w:val="32"/>
        </w:rPr>
        <w:t>建行龙卡信用卡银联单标卡</w:t>
      </w:r>
      <w:r w:rsidR="000D22B0" w:rsidRPr="00AA002A">
        <w:rPr>
          <w:rFonts w:ascii="彩虹粗仿宋" w:eastAsia="彩虹粗仿宋" w:hAnsiTheme="minorEastAsia" w:cs="宋体" w:hint="eastAsia"/>
          <w:color w:val="000000" w:themeColor="text1"/>
          <w:kern w:val="0"/>
          <w:sz w:val="32"/>
          <w:szCs w:val="32"/>
        </w:rPr>
        <w:t>（卡号62开头）</w:t>
      </w:r>
      <w:r w:rsidRPr="00AA002A">
        <w:rPr>
          <w:rFonts w:ascii="彩虹粗仿宋" w:eastAsia="彩虹粗仿宋" w:hAnsiTheme="minorEastAsia" w:cs="宋体"/>
          <w:color w:val="000000" w:themeColor="text1"/>
          <w:kern w:val="0"/>
          <w:sz w:val="32"/>
          <w:szCs w:val="32"/>
        </w:rPr>
        <w:t>持卡人</w:t>
      </w:r>
    </w:p>
    <w:p w14:paraId="6EDDEA8E" w14:textId="77777777" w:rsidR="00C845C2" w:rsidRPr="00AA002A" w:rsidRDefault="00C845C2" w:rsidP="0004179A">
      <w:pPr>
        <w:snapToGrid w:val="0"/>
        <w:spacing w:line="558" w:lineRule="exact"/>
        <w:ind w:firstLineChars="196" w:firstLine="627"/>
        <w:rPr>
          <w:rFonts w:ascii="彩虹黑体" w:eastAsia="彩虹黑体" w:hAnsiTheme="minorEastAsia"/>
          <w:color w:val="000000" w:themeColor="text1"/>
          <w:sz w:val="32"/>
          <w:szCs w:val="32"/>
        </w:rPr>
      </w:pPr>
      <w:r w:rsidRPr="00AA002A">
        <w:rPr>
          <w:rFonts w:ascii="彩虹黑体" w:eastAsia="彩虹黑体" w:hAnsiTheme="minorEastAsia" w:hint="eastAsia"/>
          <w:color w:val="000000" w:themeColor="text1"/>
          <w:sz w:val="32"/>
          <w:szCs w:val="32"/>
        </w:rPr>
        <w:t>三、活动内容</w:t>
      </w:r>
    </w:p>
    <w:p w14:paraId="366D01E1" w14:textId="77777777" w:rsidR="001920F3" w:rsidRPr="001920F3" w:rsidRDefault="001920F3" w:rsidP="0004179A">
      <w:pPr>
        <w:widowControl/>
        <w:shd w:val="clear" w:color="auto" w:fill="FFFFFF"/>
        <w:spacing w:line="558" w:lineRule="exact"/>
        <w:ind w:firstLineChars="200" w:firstLine="640"/>
        <w:jc w:val="left"/>
        <w:rPr>
          <w:rFonts w:ascii="彩虹粗仿宋" w:eastAsia="彩虹粗仿宋" w:hAnsiTheme="minorEastAsia"/>
          <w:color w:val="000000" w:themeColor="text1"/>
          <w:sz w:val="32"/>
          <w:szCs w:val="32"/>
        </w:rPr>
      </w:pPr>
      <w:r w:rsidRPr="001920F3">
        <w:rPr>
          <w:rFonts w:ascii="彩虹粗仿宋" w:eastAsia="彩虹粗仿宋" w:hAnsiTheme="minorEastAsia" w:hint="eastAsia"/>
          <w:color w:val="000000" w:themeColor="text1"/>
          <w:sz w:val="32"/>
          <w:szCs w:val="32"/>
        </w:rPr>
        <w:t>活动期间，每周六</w:t>
      </w:r>
      <w:r w:rsidRPr="001920F3">
        <w:rPr>
          <w:rFonts w:ascii="彩虹粗仿宋" w:eastAsia="彩虹粗仿宋" w:hAnsiTheme="minorEastAsia"/>
          <w:color w:val="000000" w:themeColor="text1"/>
          <w:sz w:val="32"/>
          <w:szCs w:val="32"/>
        </w:rPr>
        <w:t>10:00起，龙卡信用卡银联单标卡（卡号62开头）持卡人在京东商城（PC端和移动端）购买实物商品，选择京东支付方式并使用龙卡信用卡银联单标卡支付订单，享受单笔订单实付满</w:t>
      </w:r>
      <w:proofErr w:type="gramStart"/>
      <w:r w:rsidRPr="001920F3">
        <w:rPr>
          <w:rFonts w:ascii="彩虹粗仿宋" w:eastAsia="彩虹粗仿宋" w:hAnsiTheme="minorEastAsia"/>
          <w:color w:val="000000" w:themeColor="text1"/>
          <w:sz w:val="32"/>
          <w:szCs w:val="32"/>
        </w:rPr>
        <w:t>100元立减10元</w:t>
      </w:r>
      <w:proofErr w:type="gramEnd"/>
      <w:r w:rsidRPr="001920F3">
        <w:rPr>
          <w:rFonts w:ascii="彩虹粗仿宋" w:eastAsia="彩虹粗仿宋" w:hAnsiTheme="minorEastAsia"/>
          <w:color w:val="000000" w:themeColor="text1"/>
          <w:sz w:val="32"/>
          <w:szCs w:val="32"/>
        </w:rPr>
        <w:t>优惠，每活动</w:t>
      </w:r>
      <w:proofErr w:type="gramStart"/>
      <w:r w:rsidRPr="001920F3">
        <w:rPr>
          <w:rFonts w:ascii="彩虹粗仿宋" w:eastAsia="彩虹粗仿宋" w:hAnsiTheme="minorEastAsia"/>
          <w:color w:val="000000" w:themeColor="text1"/>
          <w:sz w:val="32"/>
          <w:szCs w:val="32"/>
        </w:rPr>
        <w:t>日优惠</w:t>
      </w:r>
      <w:proofErr w:type="gramEnd"/>
      <w:r w:rsidRPr="001920F3">
        <w:rPr>
          <w:rFonts w:ascii="彩虹粗仿宋" w:eastAsia="彩虹粗仿宋" w:hAnsiTheme="minorEastAsia"/>
          <w:color w:val="000000" w:themeColor="text1"/>
          <w:sz w:val="32"/>
          <w:szCs w:val="32"/>
        </w:rPr>
        <w:t>限量20000份，先到先得，用完即止。</w:t>
      </w:r>
    </w:p>
    <w:p w14:paraId="13208C5D" w14:textId="77777777" w:rsidR="001920F3" w:rsidRDefault="001920F3" w:rsidP="0004179A">
      <w:pPr>
        <w:snapToGrid w:val="0"/>
        <w:spacing w:line="558" w:lineRule="exact"/>
        <w:ind w:firstLineChars="196" w:firstLine="627"/>
        <w:rPr>
          <w:rFonts w:ascii="彩虹粗仿宋" w:eastAsia="彩虹粗仿宋" w:hAnsiTheme="minorEastAsia"/>
          <w:color w:val="000000" w:themeColor="text1"/>
          <w:sz w:val="32"/>
          <w:szCs w:val="32"/>
        </w:rPr>
      </w:pPr>
      <w:r w:rsidRPr="001920F3">
        <w:rPr>
          <w:rFonts w:ascii="彩虹粗仿宋" w:eastAsia="彩虹粗仿宋" w:hAnsiTheme="minorEastAsia"/>
          <w:color w:val="000000" w:themeColor="text1"/>
          <w:sz w:val="32"/>
          <w:szCs w:val="32"/>
        </w:rPr>
        <w:t>*</w:t>
      </w:r>
      <w:proofErr w:type="gramStart"/>
      <w:r w:rsidRPr="001920F3">
        <w:rPr>
          <w:rFonts w:ascii="彩虹粗仿宋" w:eastAsia="彩虹粗仿宋" w:hAnsiTheme="minorEastAsia"/>
          <w:color w:val="000000" w:themeColor="text1"/>
          <w:sz w:val="32"/>
          <w:szCs w:val="32"/>
        </w:rPr>
        <w:t>每自然月</w:t>
      </w:r>
      <w:proofErr w:type="gramEnd"/>
      <w:r w:rsidRPr="001920F3">
        <w:rPr>
          <w:rFonts w:ascii="彩虹粗仿宋" w:eastAsia="彩虹粗仿宋" w:hAnsiTheme="minorEastAsia"/>
          <w:color w:val="000000" w:themeColor="text1"/>
          <w:sz w:val="32"/>
          <w:szCs w:val="32"/>
        </w:rPr>
        <w:t>同一</w:t>
      </w:r>
      <w:proofErr w:type="gramStart"/>
      <w:r w:rsidRPr="001920F3">
        <w:rPr>
          <w:rFonts w:ascii="彩虹粗仿宋" w:eastAsia="彩虹粗仿宋" w:hAnsiTheme="minorEastAsia"/>
          <w:color w:val="000000" w:themeColor="text1"/>
          <w:sz w:val="32"/>
          <w:szCs w:val="32"/>
        </w:rPr>
        <w:t>持卡人限享2次</w:t>
      </w:r>
      <w:proofErr w:type="gramEnd"/>
      <w:r w:rsidRPr="001920F3">
        <w:rPr>
          <w:rFonts w:ascii="彩虹粗仿宋" w:eastAsia="彩虹粗仿宋" w:hAnsiTheme="minorEastAsia"/>
          <w:color w:val="000000" w:themeColor="text1"/>
          <w:sz w:val="32"/>
          <w:szCs w:val="32"/>
        </w:rPr>
        <w:t>，每活动日同一</w:t>
      </w:r>
      <w:proofErr w:type="gramStart"/>
      <w:r w:rsidRPr="001920F3">
        <w:rPr>
          <w:rFonts w:ascii="彩虹粗仿宋" w:eastAsia="彩虹粗仿宋" w:hAnsiTheme="minorEastAsia"/>
          <w:color w:val="000000" w:themeColor="text1"/>
          <w:sz w:val="32"/>
          <w:szCs w:val="32"/>
        </w:rPr>
        <w:t>持卡人限享1次</w:t>
      </w:r>
      <w:proofErr w:type="gramEnd"/>
      <w:r w:rsidRPr="001920F3">
        <w:rPr>
          <w:rFonts w:ascii="彩虹粗仿宋" w:eastAsia="彩虹粗仿宋" w:hAnsiTheme="minorEastAsia"/>
          <w:color w:val="000000" w:themeColor="text1"/>
          <w:sz w:val="32"/>
          <w:szCs w:val="32"/>
        </w:rPr>
        <w:t>。</w:t>
      </w:r>
    </w:p>
    <w:p w14:paraId="29968948" w14:textId="62B57D76" w:rsidR="00C845C2" w:rsidRPr="00AA002A" w:rsidRDefault="00C845C2" w:rsidP="0004179A">
      <w:pPr>
        <w:snapToGrid w:val="0"/>
        <w:spacing w:line="558" w:lineRule="exact"/>
        <w:ind w:firstLineChars="196" w:firstLine="627"/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</w:pPr>
      <w:r w:rsidRPr="00AA002A">
        <w:rPr>
          <w:rFonts w:ascii="彩虹黑体" w:eastAsia="彩虹黑体" w:hAnsiTheme="minorEastAsia" w:hint="eastAsia"/>
          <w:color w:val="000000" w:themeColor="text1"/>
          <w:sz w:val="32"/>
          <w:szCs w:val="32"/>
        </w:rPr>
        <w:t>四、活动细则</w:t>
      </w:r>
    </w:p>
    <w:p w14:paraId="0F1D5EBC" w14:textId="67F6F26C" w:rsidR="00C845C2" w:rsidRPr="00AA002A" w:rsidRDefault="00C845C2" w:rsidP="0004179A">
      <w:pPr>
        <w:snapToGrid w:val="0"/>
        <w:spacing w:line="558" w:lineRule="exact"/>
        <w:ind w:firstLineChars="196" w:firstLine="627"/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</w:pPr>
      <w:r w:rsidRPr="00AA002A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1.</w:t>
      </w:r>
      <w:r w:rsidR="001C6703" w:rsidRPr="00AA002A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本活动</w:t>
      </w:r>
      <w:r w:rsidR="00003642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仅</w:t>
      </w:r>
      <w:r w:rsidR="001C6703" w:rsidRPr="00AA002A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限建行龙卡信用卡银联单标卡</w:t>
      </w:r>
      <w:r w:rsidR="001C6703" w:rsidRPr="00AA002A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（卡号62开头）</w:t>
      </w:r>
      <w:r w:rsidR="001C6703" w:rsidRPr="00AA002A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持卡人参加</w:t>
      </w:r>
      <w:r w:rsidR="004877EF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，</w:t>
      </w:r>
      <w:r w:rsidR="00057E4E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带有</w:t>
      </w:r>
      <w:r w:rsidR="001C6703" w:rsidRPr="00AA002A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VISA、</w:t>
      </w:r>
      <w:proofErr w:type="spellStart"/>
      <w:r w:rsidR="001C6703" w:rsidRPr="00AA002A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mastercard</w:t>
      </w:r>
      <w:proofErr w:type="spellEnd"/>
      <w:r w:rsidR="001C6703" w:rsidRPr="00AA002A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、JCB</w:t>
      </w:r>
      <w:r w:rsidR="00057E4E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标识卡片</w:t>
      </w:r>
      <w:r w:rsidR="00735A6D" w:rsidRPr="00AA002A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及单位公务卡</w:t>
      </w:r>
      <w:r w:rsidR="001C6703" w:rsidRPr="00AA002A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不参加。</w:t>
      </w:r>
    </w:p>
    <w:p w14:paraId="4C614076" w14:textId="6D3BD003" w:rsidR="005C0574" w:rsidRPr="00AA002A" w:rsidRDefault="00C845C2" w:rsidP="0004179A">
      <w:pPr>
        <w:widowControl/>
        <w:shd w:val="clear" w:color="auto" w:fill="FFFFFF"/>
        <w:spacing w:line="558" w:lineRule="exact"/>
        <w:ind w:firstLineChars="200" w:firstLine="640"/>
        <w:jc w:val="left"/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</w:pPr>
      <w:r w:rsidRPr="00AA002A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2. 本活动时间为即日起至2019年</w:t>
      </w:r>
      <w:r w:rsidRPr="00AA002A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12</w:t>
      </w:r>
      <w:r w:rsidRPr="00AA002A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月</w:t>
      </w:r>
      <w:r w:rsidRPr="00AA002A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31</w:t>
      </w:r>
      <w:r w:rsidRPr="00AA002A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日期间每周六的上午10:00起</w:t>
      </w:r>
      <w:r w:rsidR="00A94E7C" w:rsidRPr="00AA002A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，每个活动</w:t>
      </w:r>
      <w:proofErr w:type="gramStart"/>
      <w:r w:rsidR="00A94E7C" w:rsidRPr="00AA002A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日</w:t>
      </w:r>
      <w:r w:rsidR="00B018B8" w:rsidRPr="00AA002A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优惠</w:t>
      </w:r>
      <w:proofErr w:type="gramEnd"/>
      <w:r w:rsidR="00B018B8" w:rsidRPr="00AA002A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名额限</w:t>
      </w:r>
      <w:r w:rsidR="00A94E7C" w:rsidRPr="00AA002A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20000份，先到先得，售完即止。</w:t>
      </w:r>
    </w:p>
    <w:p w14:paraId="38029512" w14:textId="4A2561A2" w:rsidR="00A94E7C" w:rsidRPr="00AA002A" w:rsidRDefault="00C55773" w:rsidP="0004179A">
      <w:pPr>
        <w:widowControl/>
        <w:shd w:val="clear" w:color="auto" w:fill="FFFFFF"/>
        <w:spacing w:line="558" w:lineRule="exact"/>
        <w:ind w:firstLineChars="200" w:firstLine="640"/>
        <w:jc w:val="left"/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</w:pPr>
      <w:r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3</w:t>
      </w:r>
      <w:r w:rsidR="00C845C2" w:rsidRPr="00AA002A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 xml:space="preserve">. </w:t>
      </w:r>
      <w:r w:rsidR="004D2F1E" w:rsidRPr="00AA002A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活动期间</w:t>
      </w:r>
      <w:proofErr w:type="gramStart"/>
      <w:r w:rsidR="004D2F1E" w:rsidRPr="00AA002A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每</w:t>
      </w:r>
      <w:r w:rsidR="00947B01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自然</w:t>
      </w:r>
      <w:r w:rsidR="004D2F1E" w:rsidRPr="00AA002A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月</w:t>
      </w:r>
      <w:proofErr w:type="gramEnd"/>
      <w:r w:rsidR="003F25CA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同一</w:t>
      </w:r>
      <w:proofErr w:type="gramStart"/>
      <w:r w:rsidR="004D2F1E" w:rsidRPr="00AA002A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持卡人限享</w:t>
      </w:r>
      <w:r w:rsidR="004D2F1E" w:rsidRPr="00AA002A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2次</w:t>
      </w:r>
      <w:proofErr w:type="gramEnd"/>
      <w:r w:rsidR="004D2F1E" w:rsidRPr="00AA002A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，每活动日</w:t>
      </w:r>
      <w:r w:rsidR="003F25CA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同一</w:t>
      </w:r>
      <w:proofErr w:type="gramStart"/>
      <w:r w:rsidR="004D2F1E" w:rsidRPr="00AA002A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持卡人限享1次</w:t>
      </w:r>
      <w:proofErr w:type="gramEnd"/>
      <w:r w:rsidR="004D2F1E" w:rsidRPr="00AA002A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。同一京东钱包账户、同一京东账户、</w:t>
      </w:r>
      <w:r w:rsidR="004D2F1E" w:rsidRPr="00AA002A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lastRenderedPageBreak/>
        <w:t>同一身份证号、同一银行卡号、同一手机号码，满足任</w:t>
      </w:r>
      <w:proofErr w:type="gramStart"/>
      <w:r w:rsidR="004D2F1E" w:rsidRPr="00AA002A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一</w:t>
      </w:r>
      <w:proofErr w:type="gramEnd"/>
      <w:r w:rsidR="004D2F1E" w:rsidRPr="00AA002A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条件均视为同一持卡人。</w:t>
      </w:r>
    </w:p>
    <w:p w14:paraId="47E25E54" w14:textId="23AF6683" w:rsidR="00B22773" w:rsidRPr="00AA002A" w:rsidRDefault="00C55773" w:rsidP="0004179A">
      <w:pPr>
        <w:snapToGrid w:val="0"/>
        <w:spacing w:line="558" w:lineRule="exact"/>
        <w:ind w:firstLineChars="196" w:firstLine="627"/>
        <w:rPr>
          <w:rFonts w:ascii="彩虹粗仿宋" w:eastAsia="彩虹粗仿宋" w:hAnsi="华文细黑"/>
          <w:color w:val="000000" w:themeColor="text1"/>
          <w:sz w:val="32"/>
          <w:szCs w:val="32"/>
        </w:rPr>
      </w:pPr>
      <w:r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4</w:t>
      </w:r>
      <w:r w:rsidR="00B018B8" w:rsidRPr="00AA002A">
        <w:rPr>
          <w:rFonts w:ascii="彩虹粗仿宋" w:eastAsia="彩虹粗仿宋" w:hAnsi="华文细黑"/>
          <w:color w:val="000000" w:themeColor="text1"/>
          <w:sz w:val="32"/>
          <w:szCs w:val="32"/>
        </w:rPr>
        <w:t>.</w:t>
      </w:r>
      <w:r w:rsidR="00C845C2" w:rsidRPr="00AA002A">
        <w:rPr>
          <w:rFonts w:ascii="彩虹粗仿宋" w:eastAsia="彩虹粗仿宋" w:hAnsi="华文细黑"/>
          <w:color w:val="000000" w:themeColor="text1"/>
          <w:sz w:val="32"/>
          <w:szCs w:val="32"/>
        </w:rPr>
        <w:t>享受优惠方式：</w:t>
      </w:r>
      <w:r w:rsidR="00870F12" w:rsidRPr="00AA002A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本活动仅限建行龙卡信用卡银联单标卡</w:t>
      </w:r>
      <w:r w:rsidR="00870F12" w:rsidRPr="00AA002A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持卡人</w:t>
      </w:r>
      <w:r w:rsidR="00870F12" w:rsidRPr="00AA002A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在京东商城购买实物商品时使用。使用时，必须选择京东支付并使用龙卡信用卡银联单标卡全额支付，单笔实付金额满100元或以上，</w:t>
      </w:r>
      <w:proofErr w:type="gramStart"/>
      <w:r w:rsidR="00870F12" w:rsidRPr="00AA002A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立减10元</w:t>
      </w:r>
      <w:proofErr w:type="gramEnd"/>
      <w:r w:rsidR="00335020" w:rsidRPr="00AA002A">
        <w:rPr>
          <w:rFonts w:ascii="彩虹粗仿宋" w:eastAsia="彩虹粗仿宋" w:hAnsi="华文细黑"/>
          <w:color w:val="000000" w:themeColor="text1"/>
          <w:sz w:val="32"/>
          <w:szCs w:val="32"/>
        </w:rPr>
        <w:t>。</w:t>
      </w:r>
      <w:r w:rsidR="00966835" w:rsidRPr="00AA002A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“</w:t>
      </w:r>
      <w:r w:rsidR="00335020" w:rsidRPr="00AA002A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京东</w:t>
      </w:r>
      <w:r w:rsidR="00966835" w:rsidRPr="00AA002A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支付”</w:t>
      </w:r>
      <w:r w:rsidR="00335020" w:rsidRPr="00AA002A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下方</w:t>
      </w:r>
      <w:r w:rsidR="00C845C2" w:rsidRPr="00AA002A">
        <w:rPr>
          <w:rFonts w:ascii="彩虹粗仿宋" w:eastAsia="彩虹粗仿宋" w:hAnsi="华文细黑"/>
          <w:color w:val="000000" w:themeColor="text1"/>
          <w:sz w:val="32"/>
          <w:szCs w:val="32"/>
        </w:rPr>
        <w:t>若标有</w:t>
      </w:r>
      <w:r w:rsidR="00335020" w:rsidRPr="00AA002A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建行</w:t>
      </w:r>
      <w:r w:rsidR="00C845C2" w:rsidRPr="00AA002A">
        <w:rPr>
          <w:rFonts w:ascii="彩虹粗仿宋" w:eastAsia="彩虹粗仿宋" w:hAnsi="华文细黑"/>
          <w:color w:val="000000" w:themeColor="text1"/>
          <w:sz w:val="32"/>
          <w:szCs w:val="32"/>
        </w:rPr>
        <w:t>“</w:t>
      </w:r>
      <w:r w:rsidR="0090455C" w:rsidRPr="00AA002A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满</w:t>
      </w:r>
      <w:r w:rsidR="00335020" w:rsidRPr="00AA002A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100</w:t>
      </w:r>
      <w:r w:rsidR="0090455C" w:rsidRPr="00AA002A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减</w:t>
      </w:r>
      <w:r w:rsidR="00335020" w:rsidRPr="00AA002A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10元</w:t>
      </w:r>
      <w:r w:rsidR="00C845C2" w:rsidRPr="00AA002A">
        <w:rPr>
          <w:rFonts w:ascii="彩虹粗仿宋" w:eastAsia="彩虹粗仿宋" w:hAnsi="华文细黑"/>
          <w:color w:val="000000" w:themeColor="text1"/>
          <w:sz w:val="32"/>
          <w:szCs w:val="32"/>
        </w:rPr>
        <w:t>”</w:t>
      </w:r>
      <w:r w:rsidR="00C845C2" w:rsidRPr="00AA002A">
        <w:rPr>
          <w:rFonts w:ascii="彩虹粗仿宋" w:eastAsia="彩虹粗仿宋" w:hAnsi="华文细黑"/>
          <w:color w:val="000000" w:themeColor="text1"/>
          <w:sz w:val="32"/>
          <w:szCs w:val="32"/>
        </w:rPr>
        <w:t>字样，表示此时仍有优惠名额，但在点击支付前，优惠名额仍有可能被他人抢占；若未标有</w:t>
      </w:r>
      <w:r w:rsidR="00335020" w:rsidRPr="00AA002A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建行</w:t>
      </w:r>
      <w:r w:rsidR="00335020" w:rsidRPr="00AA002A">
        <w:rPr>
          <w:rFonts w:ascii="彩虹粗仿宋" w:eastAsia="彩虹粗仿宋" w:hAnsi="华文细黑"/>
          <w:color w:val="000000" w:themeColor="text1"/>
          <w:sz w:val="32"/>
          <w:szCs w:val="32"/>
        </w:rPr>
        <w:t>“</w:t>
      </w:r>
      <w:r w:rsidR="00335020" w:rsidRPr="00AA002A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满100减10元</w:t>
      </w:r>
      <w:r w:rsidR="00335020" w:rsidRPr="00AA002A">
        <w:rPr>
          <w:rFonts w:ascii="彩虹粗仿宋" w:eastAsia="彩虹粗仿宋" w:hAnsi="华文细黑"/>
          <w:color w:val="000000" w:themeColor="text1"/>
          <w:sz w:val="32"/>
          <w:szCs w:val="32"/>
        </w:rPr>
        <w:t>”</w:t>
      </w:r>
      <w:r w:rsidR="00335020" w:rsidRPr="00AA002A">
        <w:rPr>
          <w:rFonts w:ascii="彩虹粗仿宋" w:eastAsia="彩虹粗仿宋" w:hAnsi="华文细黑"/>
          <w:color w:val="000000" w:themeColor="text1"/>
          <w:sz w:val="32"/>
          <w:szCs w:val="32"/>
        </w:rPr>
        <w:t>字样</w:t>
      </w:r>
      <w:r w:rsidR="00C845C2" w:rsidRPr="00AA002A">
        <w:rPr>
          <w:rFonts w:ascii="彩虹粗仿宋" w:eastAsia="彩虹粗仿宋" w:hAnsi="华文细黑"/>
          <w:color w:val="000000" w:themeColor="text1"/>
          <w:sz w:val="32"/>
          <w:szCs w:val="32"/>
        </w:rPr>
        <w:t>，表示此时优惠名额暂被全部抢占（可稍后刷新查看是否有优惠名额释放）或活动已经结束，享受优惠以实际支付成功为准。持卡人在进行支付前请务必确认</w:t>
      </w:r>
      <w:proofErr w:type="gramStart"/>
      <w:r w:rsidR="00C845C2" w:rsidRPr="00AA002A">
        <w:rPr>
          <w:rFonts w:ascii="彩虹粗仿宋" w:eastAsia="彩虹粗仿宋" w:hAnsi="华文细黑"/>
          <w:color w:val="000000" w:themeColor="text1"/>
          <w:sz w:val="32"/>
          <w:szCs w:val="32"/>
        </w:rPr>
        <w:t>待支付</w:t>
      </w:r>
      <w:proofErr w:type="gramEnd"/>
      <w:r w:rsidR="00C845C2" w:rsidRPr="00AA002A">
        <w:rPr>
          <w:rFonts w:ascii="彩虹粗仿宋" w:eastAsia="彩虹粗仿宋" w:hAnsi="华文细黑"/>
          <w:color w:val="000000" w:themeColor="text1"/>
          <w:sz w:val="32"/>
          <w:szCs w:val="32"/>
        </w:rPr>
        <w:t>金额是否为优惠价，若未显示优惠价仍继续进行支付，相关责任由持卡人自行承担。同一时间参与活动者数量较多，若发生网络拥堵等异常情况，请稍后再试。</w:t>
      </w:r>
      <w:r w:rsidR="00151D46" w:rsidRPr="00AA002A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请将APP升级至最新版本参与活动。</w:t>
      </w:r>
    </w:p>
    <w:p w14:paraId="52499EE5" w14:textId="1AFC71D4" w:rsidR="00B22773" w:rsidRPr="00AA002A" w:rsidRDefault="00C55773" w:rsidP="0004179A">
      <w:pPr>
        <w:snapToGrid w:val="0"/>
        <w:spacing w:line="558" w:lineRule="exact"/>
        <w:ind w:firstLineChars="196" w:firstLine="627"/>
        <w:rPr>
          <w:rFonts w:ascii="彩虹粗仿宋" w:eastAsia="彩虹粗仿宋" w:hAnsi="华文细黑"/>
          <w:color w:val="000000" w:themeColor="text1"/>
          <w:sz w:val="32"/>
          <w:szCs w:val="32"/>
        </w:rPr>
      </w:pPr>
      <w:r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5</w:t>
      </w:r>
      <w:r w:rsidR="00B22773" w:rsidRPr="00AA002A">
        <w:rPr>
          <w:rFonts w:ascii="彩虹粗仿宋" w:eastAsia="彩虹粗仿宋" w:hAnsi="华文细黑"/>
          <w:color w:val="000000" w:themeColor="text1"/>
          <w:sz w:val="32"/>
          <w:szCs w:val="32"/>
        </w:rPr>
        <w:t>.</w:t>
      </w:r>
      <w:r w:rsidR="00B22773" w:rsidRPr="00AA002A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持卡人</w:t>
      </w:r>
      <w:r w:rsidR="00B22773" w:rsidRPr="00AA002A">
        <w:rPr>
          <w:rFonts w:ascii="彩虹粗仿宋" w:eastAsia="彩虹粗仿宋" w:hAnsi="华文细黑"/>
          <w:color w:val="000000" w:themeColor="text1"/>
          <w:sz w:val="32"/>
          <w:szCs w:val="32"/>
        </w:rPr>
        <w:t>参加活动的交易订单发生退款或部分退款，</w:t>
      </w:r>
      <w:r w:rsidR="00895FFC" w:rsidRPr="00AA002A">
        <w:rPr>
          <w:rFonts w:ascii="彩虹粗仿宋" w:eastAsia="彩虹粗仿宋" w:hAnsi="华文细黑"/>
          <w:color w:val="000000" w:themeColor="text1"/>
          <w:sz w:val="32"/>
          <w:szCs w:val="32"/>
        </w:rPr>
        <w:t>只退</w:t>
      </w:r>
      <w:r w:rsidR="00B22773" w:rsidRPr="00AA002A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持卡人</w:t>
      </w:r>
      <w:r w:rsidR="00B22773" w:rsidRPr="00AA002A">
        <w:rPr>
          <w:rFonts w:ascii="彩虹粗仿宋" w:eastAsia="彩虹粗仿宋" w:hAnsi="华文细黑"/>
          <w:color w:val="000000" w:themeColor="text1"/>
          <w:sz w:val="32"/>
          <w:szCs w:val="32"/>
        </w:rPr>
        <w:t>支付部分</w:t>
      </w:r>
      <w:r w:rsidR="00B22773" w:rsidRPr="00AA002A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的</w:t>
      </w:r>
      <w:r w:rsidR="00B22773" w:rsidRPr="00AA002A">
        <w:rPr>
          <w:rFonts w:ascii="彩虹粗仿宋" w:eastAsia="彩虹粗仿宋" w:hAnsi="华文细黑"/>
          <w:color w:val="000000" w:themeColor="text1"/>
          <w:sz w:val="32"/>
          <w:szCs w:val="32"/>
        </w:rPr>
        <w:t>金额</w:t>
      </w:r>
      <w:r w:rsidR="00895FFC" w:rsidRPr="00AA002A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、不退</w:t>
      </w:r>
      <w:r w:rsidR="00B22773" w:rsidRPr="00AA002A">
        <w:rPr>
          <w:rFonts w:ascii="彩虹粗仿宋" w:eastAsia="彩虹粗仿宋" w:hAnsi="华文细黑"/>
          <w:color w:val="000000" w:themeColor="text1"/>
          <w:sz w:val="32"/>
          <w:szCs w:val="32"/>
        </w:rPr>
        <w:t>优惠</w:t>
      </w:r>
      <w:r w:rsidR="00895FFC" w:rsidRPr="00AA002A">
        <w:rPr>
          <w:rFonts w:ascii="彩虹粗仿宋" w:eastAsia="彩虹粗仿宋" w:hAnsi="华文细黑"/>
          <w:color w:val="000000" w:themeColor="text1"/>
          <w:sz w:val="32"/>
          <w:szCs w:val="32"/>
        </w:rPr>
        <w:t>补贴</w:t>
      </w:r>
      <w:r w:rsidR="00895FFC" w:rsidRPr="00AA002A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部分的</w:t>
      </w:r>
      <w:r w:rsidR="00B22773" w:rsidRPr="00AA002A">
        <w:rPr>
          <w:rFonts w:ascii="彩虹粗仿宋" w:eastAsia="彩虹粗仿宋" w:hAnsi="华文细黑"/>
          <w:color w:val="000000" w:themeColor="text1"/>
          <w:sz w:val="32"/>
          <w:szCs w:val="32"/>
        </w:rPr>
        <w:t>金额，</w:t>
      </w:r>
      <w:r w:rsidR="00895FFC" w:rsidRPr="00AA002A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在成功退</w:t>
      </w:r>
      <w:r w:rsidR="004D33BC" w:rsidRPr="00AA002A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款</w:t>
      </w:r>
      <w:r w:rsidR="00895FFC" w:rsidRPr="00AA002A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后该持卡人当</w:t>
      </w:r>
      <w:r w:rsidR="00895FFC" w:rsidRPr="00AA002A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日</w:t>
      </w:r>
      <w:r w:rsidR="00895FFC" w:rsidRPr="00AA002A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的可享优惠名额无法退回</w:t>
      </w:r>
      <w:r w:rsidR="00895FFC" w:rsidRPr="00AA002A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。</w:t>
      </w:r>
    </w:p>
    <w:p w14:paraId="55DCF0DC" w14:textId="61A79B5E" w:rsidR="003D747E" w:rsidRPr="00AA002A" w:rsidRDefault="00C55773" w:rsidP="0004179A">
      <w:pPr>
        <w:snapToGrid w:val="0"/>
        <w:spacing w:line="558" w:lineRule="exact"/>
        <w:ind w:firstLineChars="196" w:firstLine="627"/>
        <w:rPr>
          <w:rFonts w:ascii="彩虹粗仿宋" w:eastAsia="彩虹粗仿宋" w:hAnsi="华文细黑"/>
          <w:color w:val="000000" w:themeColor="text1"/>
          <w:sz w:val="32"/>
          <w:szCs w:val="32"/>
        </w:rPr>
      </w:pPr>
      <w:r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6</w:t>
      </w:r>
      <w:r w:rsidR="003D747E" w:rsidRPr="00AA002A">
        <w:rPr>
          <w:rFonts w:ascii="彩虹粗仿宋" w:eastAsia="彩虹粗仿宋" w:hAnsi="华文细黑"/>
          <w:color w:val="000000" w:themeColor="text1"/>
          <w:sz w:val="32"/>
          <w:szCs w:val="32"/>
        </w:rPr>
        <w:t>.活动优惠不能兑换现金，其他货品或折扣，亦不得转让。</w:t>
      </w:r>
    </w:p>
    <w:p w14:paraId="6BC375A9" w14:textId="76005EAE" w:rsidR="00C75B93" w:rsidRPr="00AA002A" w:rsidRDefault="00C55773" w:rsidP="0004179A">
      <w:pPr>
        <w:snapToGrid w:val="0"/>
        <w:spacing w:line="558" w:lineRule="exact"/>
        <w:ind w:firstLineChars="196" w:firstLine="627"/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</w:pPr>
      <w:r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7</w:t>
      </w:r>
      <w:r w:rsidR="00C75B93" w:rsidRPr="00AA002A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.本优惠可与京东商城结算</w:t>
      </w:r>
      <w:proofErr w:type="gramStart"/>
      <w:r w:rsidR="00C75B93" w:rsidRPr="00AA002A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页京豆</w:t>
      </w:r>
      <w:proofErr w:type="gramEnd"/>
      <w:r w:rsidR="00C75B93" w:rsidRPr="00AA002A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、京东E卡、京东优惠券叠加使用，但不支持小金库/钢</w:t>
      </w:r>
      <w:r w:rsidR="00C75B93" w:rsidRPr="00AA002A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镚</w:t>
      </w:r>
      <w:r w:rsidR="00C75B93" w:rsidRPr="00AA002A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/钱包余额/白条+银行卡支付；大药房、节能补贴、预售、邮币、礼品卡订单不可使用。</w:t>
      </w:r>
    </w:p>
    <w:p w14:paraId="1810FA92" w14:textId="486E16D8" w:rsidR="003D747E" w:rsidRPr="00AA002A" w:rsidRDefault="00C55773" w:rsidP="0004179A">
      <w:pPr>
        <w:snapToGrid w:val="0"/>
        <w:spacing w:line="558" w:lineRule="exact"/>
        <w:ind w:firstLineChars="196" w:firstLine="627"/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</w:pPr>
      <w:r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8</w:t>
      </w:r>
      <w:r w:rsidR="00C845C2" w:rsidRPr="00AA002A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 xml:space="preserve">. </w:t>
      </w:r>
      <w:r w:rsidR="004A49AB" w:rsidRPr="004A49AB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若活动当日由于卡片额度不足、卡片状态异常、网</w:t>
      </w:r>
      <w:r w:rsidR="004A49AB" w:rsidRPr="004A49AB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lastRenderedPageBreak/>
        <w:t>络异常等原因导致付款失败，则优惠名额会自动释放，释放后，参加活动的持卡人可继续抢购优惠券。但如果由于</w:t>
      </w:r>
      <w:r w:rsidR="00D12E79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持卡人</w:t>
      </w:r>
      <w:r w:rsidR="004A49AB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自身电子设备系统的浏览器、网络系统等问题导致抢购时优惠券已抢完</w:t>
      </w:r>
      <w:r w:rsidR="00C8216F" w:rsidRPr="00AA002A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，中国建设银行及</w:t>
      </w:r>
      <w:r w:rsidR="00735A6D" w:rsidRPr="00AA002A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京东</w:t>
      </w:r>
      <w:r w:rsidR="00C8216F" w:rsidRPr="00AA002A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将不予补发优惠</w:t>
      </w:r>
      <w:r w:rsidR="00B71908" w:rsidRPr="00AA002A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或抢购名额。</w:t>
      </w:r>
    </w:p>
    <w:p w14:paraId="527D68B9" w14:textId="3335D33E" w:rsidR="00A101EA" w:rsidRDefault="00C55773" w:rsidP="0004179A">
      <w:pPr>
        <w:snapToGrid w:val="0"/>
        <w:spacing w:line="558" w:lineRule="exact"/>
        <w:ind w:firstLineChars="196" w:firstLine="627"/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</w:pPr>
      <w:r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9</w:t>
      </w:r>
      <w:r w:rsidR="00C845C2" w:rsidRPr="00AA002A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.</w:t>
      </w:r>
      <w:r w:rsidR="0068655D" w:rsidRPr="0068655D">
        <w:rPr>
          <w:rFonts w:ascii="彩虹粗仿宋" w:eastAsia="彩虹粗仿宋" w:hAnsi="华文细黑" w:hint="eastAsia"/>
          <w:color w:val="000000"/>
          <w:sz w:val="32"/>
          <w:szCs w:val="32"/>
        </w:rPr>
        <w:t xml:space="preserve"> </w:t>
      </w:r>
      <w:r w:rsidR="0068655D" w:rsidRPr="00D15D76">
        <w:rPr>
          <w:rFonts w:ascii="彩虹粗仿宋" w:eastAsia="彩虹粗仿宋" w:hAnsi="华文细黑" w:hint="eastAsia"/>
          <w:color w:val="000000"/>
          <w:sz w:val="32"/>
          <w:szCs w:val="32"/>
        </w:rPr>
        <w:t>持卡人如有下述任何情况，</w:t>
      </w:r>
      <w:r w:rsidR="0068655D" w:rsidRPr="00D15D76">
        <w:rPr>
          <w:rFonts w:ascii="彩虹粗仿宋" w:eastAsia="彩虹粗仿宋" w:hAnsi="华文细黑" w:hint="eastAsia"/>
          <w:sz w:val="32"/>
          <w:szCs w:val="32"/>
        </w:rPr>
        <w:t>包括但不限于使用多张卡片或多个账号</w:t>
      </w:r>
      <w:r w:rsidR="0068655D" w:rsidRPr="00D15D76">
        <w:rPr>
          <w:rFonts w:ascii="彩虹粗仿宋" w:eastAsia="彩虹粗仿宋" w:hAnsi="华文细黑"/>
          <w:sz w:val="32"/>
          <w:szCs w:val="32"/>
        </w:rPr>
        <w:t>、使用外挂</w:t>
      </w:r>
      <w:r w:rsidR="0068655D" w:rsidRPr="00D15D76">
        <w:rPr>
          <w:rFonts w:ascii="彩虹粗仿宋" w:eastAsia="彩虹粗仿宋" w:hAnsi="华文细黑" w:hint="eastAsia"/>
          <w:sz w:val="32"/>
          <w:szCs w:val="32"/>
        </w:rPr>
        <w:t>或</w:t>
      </w:r>
      <w:r w:rsidR="0068655D" w:rsidRPr="00D15D76">
        <w:rPr>
          <w:rFonts w:ascii="彩虹粗仿宋" w:eastAsia="彩虹粗仿宋" w:hAnsi="华文细黑"/>
          <w:sz w:val="32"/>
          <w:szCs w:val="32"/>
        </w:rPr>
        <w:t>插件</w:t>
      </w:r>
      <w:r w:rsidR="0068655D" w:rsidRPr="00D15D76">
        <w:rPr>
          <w:rFonts w:ascii="彩虹粗仿宋" w:eastAsia="彩虹粗仿宋" w:hAnsi="华文细黑" w:hint="eastAsia"/>
          <w:sz w:val="32"/>
          <w:szCs w:val="32"/>
        </w:rPr>
        <w:t>、批量</w:t>
      </w:r>
      <w:r w:rsidR="0068655D" w:rsidRPr="00D15D76">
        <w:rPr>
          <w:rFonts w:ascii="彩虹粗仿宋" w:eastAsia="彩虹粗仿宋" w:hAnsi="华文细黑"/>
          <w:sz w:val="32"/>
          <w:szCs w:val="32"/>
        </w:rPr>
        <w:t>购买、</w:t>
      </w:r>
      <w:r w:rsidR="0068655D" w:rsidRPr="00D15D76">
        <w:rPr>
          <w:rFonts w:ascii="彩虹粗仿宋" w:eastAsia="彩虹粗仿宋" w:hAnsi="华文细黑" w:hint="eastAsia"/>
          <w:sz w:val="32"/>
          <w:szCs w:val="32"/>
        </w:rPr>
        <w:t>进行</w:t>
      </w:r>
      <w:r w:rsidR="0068655D" w:rsidRPr="00D15D76">
        <w:rPr>
          <w:rFonts w:ascii="彩虹粗仿宋" w:eastAsia="彩虹粗仿宋" w:hAnsi="华文细黑"/>
          <w:sz w:val="32"/>
          <w:szCs w:val="32"/>
        </w:rPr>
        <w:t>虚假交易、恶意套利</w:t>
      </w:r>
      <w:r w:rsidR="0068655D" w:rsidRPr="00D15D76">
        <w:rPr>
          <w:rFonts w:ascii="彩虹粗仿宋" w:eastAsia="彩虹粗仿宋" w:hAnsi="华文细黑" w:hint="eastAsia"/>
          <w:sz w:val="32"/>
          <w:szCs w:val="32"/>
        </w:rPr>
        <w:t>、</w:t>
      </w:r>
      <w:r w:rsidR="0068655D" w:rsidRPr="00D15D76">
        <w:rPr>
          <w:rFonts w:ascii="彩虹粗仿宋" w:eastAsia="彩虹粗仿宋" w:hAnsi="华文细黑" w:hint="eastAsia"/>
          <w:color w:val="000000"/>
          <w:sz w:val="32"/>
          <w:szCs w:val="32"/>
        </w:rPr>
        <w:t>参与活动的账户出现逾期、冻结、止付、注销等不正常状态、违反中国建设银行龙卡信用卡章程、领用协议或相关业务约定条款情形</w:t>
      </w:r>
      <w:r w:rsidR="0068655D">
        <w:rPr>
          <w:rFonts w:ascii="彩虹粗仿宋" w:eastAsia="彩虹粗仿宋" w:hAnsi="华文细黑" w:hint="eastAsia"/>
          <w:color w:val="000000"/>
          <w:sz w:val="32"/>
          <w:szCs w:val="32"/>
        </w:rPr>
        <w:t>，</w:t>
      </w:r>
      <w:r w:rsidR="0068655D" w:rsidRPr="00D15D76">
        <w:rPr>
          <w:rFonts w:ascii="彩虹粗仿宋" w:eastAsia="彩虹粗仿宋" w:hAnsi="华文细黑" w:hint="eastAsia"/>
          <w:color w:val="000000"/>
          <w:sz w:val="32"/>
          <w:szCs w:val="32"/>
        </w:rPr>
        <w:t>中国建设银行有权随时取消其参加该活动的资格，</w:t>
      </w:r>
      <w:r w:rsidR="0068655D" w:rsidRPr="00D15D76">
        <w:rPr>
          <w:rFonts w:ascii="彩虹粗仿宋" w:eastAsia="彩虹粗仿宋" w:hAnsi="宋体" w:cs="Arial" w:hint="eastAsia"/>
          <w:color w:val="000000"/>
          <w:kern w:val="0"/>
          <w:sz w:val="32"/>
          <w:szCs w:val="32"/>
        </w:rPr>
        <w:t>取消订单或</w:t>
      </w:r>
      <w:r w:rsidR="0068655D" w:rsidRPr="00D15D76">
        <w:rPr>
          <w:rFonts w:ascii="彩虹粗仿宋" w:eastAsia="彩虹粗仿宋" w:hAnsi="宋体" w:cs="Arial"/>
          <w:color w:val="000000"/>
          <w:kern w:val="0"/>
          <w:sz w:val="32"/>
          <w:szCs w:val="32"/>
        </w:rPr>
        <w:t>扣减通过不正当方式参加活动获得的优惠价与原价之间的差额</w:t>
      </w:r>
      <w:r w:rsidR="0068655D" w:rsidRPr="00D15D76">
        <w:rPr>
          <w:rFonts w:ascii="彩虹粗仿宋" w:eastAsia="彩虹粗仿宋" w:hAnsi="华文细黑" w:hint="eastAsia"/>
          <w:sz w:val="32"/>
          <w:szCs w:val="32"/>
        </w:rPr>
        <w:t>，并拒绝其今后参加我行的任何优惠活动，中国建设银行有权对活动中的恶意套利行为进行鉴定</w:t>
      </w:r>
      <w:r w:rsidR="0068655D">
        <w:rPr>
          <w:rFonts w:ascii="彩虹粗仿宋" w:eastAsia="彩虹粗仿宋" w:hAnsi="华文细黑" w:hint="eastAsia"/>
          <w:sz w:val="32"/>
          <w:szCs w:val="32"/>
        </w:rPr>
        <w:t>。</w:t>
      </w:r>
    </w:p>
    <w:p w14:paraId="72FD88F1" w14:textId="1D1C3941" w:rsidR="00C845C2" w:rsidRPr="00AA002A" w:rsidRDefault="00290C55" w:rsidP="0004179A">
      <w:pPr>
        <w:snapToGrid w:val="0"/>
        <w:spacing w:line="558" w:lineRule="exact"/>
        <w:ind w:firstLineChars="196" w:firstLine="627"/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</w:pPr>
      <w:r w:rsidRPr="00AA002A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1</w:t>
      </w:r>
      <w:r w:rsidR="00DF1DBC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0</w:t>
      </w:r>
      <w:r w:rsidR="00C845C2" w:rsidRPr="00AA002A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 xml:space="preserve">. </w:t>
      </w:r>
      <w:r w:rsidR="00792A6A" w:rsidRPr="006B5A65">
        <w:rPr>
          <w:rFonts w:ascii="彩虹粗仿宋" w:eastAsia="彩虹粗仿宋" w:hAnsi="宋体" w:hint="eastAsia"/>
          <w:color w:val="000000"/>
          <w:sz w:val="32"/>
          <w:szCs w:val="32"/>
        </w:rPr>
        <w:t>中国建设银行仅提供信用卡支付服务，</w:t>
      </w:r>
      <w:r w:rsidR="00792A6A" w:rsidRPr="006B5A65">
        <w:rPr>
          <w:rFonts w:ascii="彩虹粗仿宋" w:eastAsia="彩虹粗仿宋" w:hAnsi="华文细黑" w:hint="eastAsia"/>
          <w:color w:val="000000"/>
          <w:sz w:val="32"/>
          <w:szCs w:val="32"/>
        </w:rPr>
        <w:t>本活动中商品及相关服务由</w:t>
      </w:r>
      <w:r w:rsidR="00810D2B">
        <w:rPr>
          <w:rFonts w:ascii="彩虹粗仿宋" w:eastAsia="彩虹粗仿宋" w:hAnsi="华文细黑" w:hint="eastAsia"/>
          <w:color w:val="000000"/>
          <w:sz w:val="32"/>
          <w:szCs w:val="32"/>
        </w:rPr>
        <w:t>商户</w:t>
      </w:r>
      <w:r w:rsidR="00792A6A" w:rsidRPr="006B5A65">
        <w:rPr>
          <w:rFonts w:ascii="彩虹粗仿宋" w:eastAsia="彩虹粗仿宋" w:hAnsi="华文细黑" w:hint="eastAsia"/>
          <w:color w:val="000000"/>
          <w:sz w:val="32"/>
          <w:szCs w:val="32"/>
        </w:rPr>
        <w:t>提供，持卡人线上实际付款金额如需发票（优惠部分不开发票）、因商品或服务质量引发的任何索赔、质询及投诉由</w:t>
      </w:r>
      <w:r w:rsidR="00810D2B">
        <w:rPr>
          <w:rFonts w:ascii="彩虹粗仿宋" w:eastAsia="彩虹粗仿宋" w:hAnsi="华文细黑" w:hint="eastAsia"/>
          <w:color w:val="000000"/>
          <w:sz w:val="32"/>
          <w:szCs w:val="32"/>
        </w:rPr>
        <w:t>商户</w:t>
      </w:r>
      <w:r w:rsidR="00792A6A" w:rsidRPr="006B5A65">
        <w:rPr>
          <w:rFonts w:ascii="彩虹粗仿宋" w:eastAsia="彩虹粗仿宋" w:hAnsi="华文细黑" w:hint="eastAsia"/>
          <w:color w:val="000000"/>
          <w:sz w:val="32"/>
          <w:szCs w:val="32"/>
        </w:rPr>
        <w:t>负责处理和解决。</w:t>
      </w:r>
    </w:p>
    <w:p w14:paraId="50BE8E86" w14:textId="0819F0DB" w:rsidR="00B71908" w:rsidRPr="00AA002A" w:rsidRDefault="00290C55" w:rsidP="0004179A">
      <w:pPr>
        <w:snapToGrid w:val="0"/>
        <w:spacing w:line="558" w:lineRule="exact"/>
        <w:ind w:firstLineChars="196" w:firstLine="627"/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</w:pPr>
      <w:r w:rsidRPr="00AA002A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1</w:t>
      </w:r>
      <w:r w:rsidR="00DF1DBC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1</w:t>
      </w:r>
      <w:r w:rsidR="00C845C2" w:rsidRPr="00AA002A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 xml:space="preserve">. </w:t>
      </w:r>
      <w:r w:rsidR="00560873" w:rsidRPr="006B5A65">
        <w:rPr>
          <w:rFonts w:ascii="彩虹粗仿宋" w:eastAsia="彩虹粗仿宋" w:hAnsi="华文细黑" w:hint="eastAsia"/>
          <w:color w:val="000000"/>
          <w:sz w:val="32"/>
          <w:szCs w:val="32"/>
        </w:rPr>
        <w:t>持卡人参与本活动即视为理解并同意本活动细则。在法律许可范围内，中国建设银行有权修订本活动条款及细则（包括但不限于参加资格、活动时间及奖励方式等）、调整或暂停或终止本活动、</w:t>
      </w:r>
      <w:r w:rsidR="001D12D7" w:rsidRPr="001D12D7">
        <w:rPr>
          <w:rFonts w:ascii="彩虹粗仿宋" w:eastAsia="彩虹粗仿宋" w:hAnsi="华文细黑" w:hint="eastAsia"/>
          <w:color w:val="000000"/>
          <w:sz w:val="32"/>
          <w:szCs w:val="32"/>
        </w:rPr>
        <w:t>并经相关途径（如建行网站、手机银行、</w:t>
      </w:r>
      <w:proofErr w:type="gramStart"/>
      <w:r w:rsidR="001D12D7" w:rsidRPr="001D12D7">
        <w:rPr>
          <w:rFonts w:ascii="彩虹粗仿宋" w:eastAsia="彩虹粗仿宋" w:hAnsi="华文细黑" w:hint="eastAsia"/>
          <w:color w:val="000000"/>
          <w:sz w:val="32"/>
          <w:szCs w:val="32"/>
        </w:rPr>
        <w:t>微信公众号</w:t>
      </w:r>
      <w:proofErr w:type="gramEnd"/>
      <w:r w:rsidR="001D12D7" w:rsidRPr="001D12D7">
        <w:rPr>
          <w:rFonts w:ascii="彩虹粗仿宋" w:eastAsia="彩虹粗仿宋" w:hAnsi="华文细黑" w:hint="eastAsia"/>
          <w:color w:val="000000"/>
          <w:sz w:val="32"/>
          <w:szCs w:val="32"/>
        </w:rPr>
        <w:t>以及本次活动合作方的告知渠道等）公告后生效</w:t>
      </w:r>
      <w:r w:rsidR="00560873">
        <w:rPr>
          <w:rFonts w:ascii="彩虹粗仿宋" w:eastAsia="彩虹粗仿宋" w:hAnsi="华文细黑" w:hint="eastAsia"/>
          <w:color w:val="000000"/>
          <w:sz w:val="32"/>
          <w:szCs w:val="32"/>
        </w:rPr>
        <w:t>。</w:t>
      </w:r>
    </w:p>
    <w:sectPr w:rsidR="00B71908" w:rsidRPr="00AA00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C500290" w15:done="0"/>
  <w15:commentEx w15:paraId="547F48E5" w15:paraIdParent="6C500290" w15:done="0"/>
  <w15:commentEx w15:paraId="321C5953" w15:done="0"/>
  <w15:commentEx w15:paraId="049BA0B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F3F245" w14:textId="77777777" w:rsidR="00307161" w:rsidRDefault="00307161" w:rsidP="00C845C2">
      <w:r>
        <w:separator/>
      </w:r>
    </w:p>
  </w:endnote>
  <w:endnote w:type="continuationSeparator" w:id="0">
    <w:p w14:paraId="53CADA34" w14:textId="77777777" w:rsidR="00307161" w:rsidRDefault="00307161" w:rsidP="00C84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彩虹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彩虹黑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彩虹粗仿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A114ED" w14:textId="77777777" w:rsidR="00307161" w:rsidRDefault="00307161" w:rsidP="00C845C2">
      <w:r>
        <w:separator/>
      </w:r>
    </w:p>
  </w:footnote>
  <w:footnote w:type="continuationSeparator" w:id="0">
    <w:p w14:paraId="5F853D95" w14:textId="77777777" w:rsidR="00307161" w:rsidRDefault="00307161" w:rsidP="00C845C2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房晓东">
    <w15:presenceInfo w15:providerId="None" w15:userId="房晓东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C87"/>
    <w:rsid w:val="00003642"/>
    <w:rsid w:val="00025DD3"/>
    <w:rsid w:val="0004179A"/>
    <w:rsid w:val="0004339F"/>
    <w:rsid w:val="00057E4E"/>
    <w:rsid w:val="000C23F0"/>
    <w:rsid w:val="000D22B0"/>
    <w:rsid w:val="000D2708"/>
    <w:rsid w:val="000F53A1"/>
    <w:rsid w:val="000F57A5"/>
    <w:rsid w:val="00110F70"/>
    <w:rsid w:val="00151334"/>
    <w:rsid w:val="00151D46"/>
    <w:rsid w:val="001920F3"/>
    <w:rsid w:val="001B4429"/>
    <w:rsid w:val="001C5069"/>
    <w:rsid w:val="001C6703"/>
    <w:rsid w:val="001D12D7"/>
    <w:rsid w:val="00217FB2"/>
    <w:rsid w:val="0023607C"/>
    <w:rsid w:val="00290C55"/>
    <w:rsid w:val="002A30C8"/>
    <w:rsid w:val="002C08AB"/>
    <w:rsid w:val="00307161"/>
    <w:rsid w:val="00335020"/>
    <w:rsid w:val="003D747E"/>
    <w:rsid w:val="003F25CA"/>
    <w:rsid w:val="00470AC0"/>
    <w:rsid w:val="004830ED"/>
    <w:rsid w:val="004877EF"/>
    <w:rsid w:val="004A49AB"/>
    <w:rsid w:val="004B4AD2"/>
    <w:rsid w:val="004C358A"/>
    <w:rsid w:val="004D2F1E"/>
    <w:rsid w:val="004D33BC"/>
    <w:rsid w:val="004F24A4"/>
    <w:rsid w:val="00512DFA"/>
    <w:rsid w:val="00555BE7"/>
    <w:rsid w:val="00560873"/>
    <w:rsid w:val="005A429B"/>
    <w:rsid w:val="005C0574"/>
    <w:rsid w:val="005E3C78"/>
    <w:rsid w:val="00615CD0"/>
    <w:rsid w:val="00617FF5"/>
    <w:rsid w:val="00623D30"/>
    <w:rsid w:val="00652295"/>
    <w:rsid w:val="00652B30"/>
    <w:rsid w:val="00657481"/>
    <w:rsid w:val="0066224B"/>
    <w:rsid w:val="00674C87"/>
    <w:rsid w:val="0068655D"/>
    <w:rsid w:val="006B0B49"/>
    <w:rsid w:val="0071214C"/>
    <w:rsid w:val="00714EC0"/>
    <w:rsid w:val="00735A6D"/>
    <w:rsid w:val="00785452"/>
    <w:rsid w:val="00792A6A"/>
    <w:rsid w:val="007979F2"/>
    <w:rsid w:val="007E0383"/>
    <w:rsid w:val="00810D2B"/>
    <w:rsid w:val="00832204"/>
    <w:rsid w:val="008437A0"/>
    <w:rsid w:val="00870F12"/>
    <w:rsid w:val="00895FFC"/>
    <w:rsid w:val="008A436D"/>
    <w:rsid w:val="008A7DAC"/>
    <w:rsid w:val="008C5A15"/>
    <w:rsid w:val="0090455C"/>
    <w:rsid w:val="00921A19"/>
    <w:rsid w:val="00924761"/>
    <w:rsid w:val="00947B01"/>
    <w:rsid w:val="00966835"/>
    <w:rsid w:val="009C287F"/>
    <w:rsid w:val="009C3EEB"/>
    <w:rsid w:val="009D1E84"/>
    <w:rsid w:val="00A101EA"/>
    <w:rsid w:val="00A94E7C"/>
    <w:rsid w:val="00AA002A"/>
    <w:rsid w:val="00B018B8"/>
    <w:rsid w:val="00B17507"/>
    <w:rsid w:val="00B22773"/>
    <w:rsid w:val="00B33003"/>
    <w:rsid w:val="00B41538"/>
    <w:rsid w:val="00B54791"/>
    <w:rsid w:val="00B71908"/>
    <w:rsid w:val="00BA0A1D"/>
    <w:rsid w:val="00BA5A3C"/>
    <w:rsid w:val="00BC0570"/>
    <w:rsid w:val="00C1712D"/>
    <w:rsid w:val="00C55773"/>
    <w:rsid w:val="00C57A68"/>
    <w:rsid w:val="00C75B93"/>
    <w:rsid w:val="00C8216F"/>
    <w:rsid w:val="00C845C2"/>
    <w:rsid w:val="00CB3ECF"/>
    <w:rsid w:val="00CB793E"/>
    <w:rsid w:val="00CC4D5F"/>
    <w:rsid w:val="00CF52FA"/>
    <w:rsid w:val="00D12E79"/>
    <w:rsid w:val="00D36E16"/>
    <w:rsid w:val="00D42ACC"/>
    <w:rsid w:val="00D452FF"/>
    <w:rsid w:val="00D4541F"/>
    <w:rsid w:val="00D6405C"/>
    <w:rsid w:val="00D64A44"/>
    <w:rsid w:val="00D8182A"/>
    <w:rsid w:val="00D84D57"/>
    <w:rsid w:val="00DA5B0E"/>
    <w:rsid w:val="00DF1DBC"/>
    <w:rsid w:val="00DF7D0F"/>
    <w:rsid w:val="00E00B3C"/>
    <w:rsid w:val="00E20FBE"/>
    <w:rsid w:val="00E21085"/>
    <w:rsid w:val="00E219AC"/>
    <w:rsid w:val="00E479DB"/>
    <w:rsid w:val="00E743E9"/>
    <w:rsid w:val="00E77FBB"/>
    <w:rsid w:val="00EA22A5"/>
    <w:rsid w:val="00FB1C55"/>
    <w:rsid w:val="00FD0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BE57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5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45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45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45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45C2"/>
    <w:rPr>
      <w:sz w:val="18"/>
      <w:szCs w:val="18"/>
    </w:rPr>
  </w:style>
  <w:style w:type="paragraph" w:styleId="a5">
    <w:name w:val="annotation text"/>
    <w:basedOn w:val="a"/>
    <w:link w:val="Char1"/>
    <w:uiPriority w:val="99"/>
    <w:unhideWhenUsed/>
    <w:rsid w:val="00B54791"/>
    <w:pPr>
      <w:jc w:val="left"/>
    </w:pPr>
    <w:rPr>
      <w:rFonts w:ascii="Calibri" w:eastAsia="宋体" w:hAnsi="Calibri" w:cs="Times New Roman"/>
    </w:rPr>
  </w:style>
  <w:style w:type="character" w:customStyle="1" w:styleId="Char1">
    <w:name w:val="批注文字 Char"/>
    <w:basedOn w:val="a0"/>
    <w:link w:val="a5"/>
    <w:uiPriority w:val="99"/>
    <w:rsid w:val="00B54791"/>
    <w:rPr>
      <w:rFonts w:ascii="Calibri" w:eastAsia="宋体" w:hAnsi="Calibri" w:cs="Times New Roman"/>
    </w:rPr>
  </w:style>
  <w:style w:type="character" w:styleId="a6">
    <w:name w:val="annotation reference"/>
    <w:basedOn w:val="a0"/>
    <w:uiPriority w:val="99"/>
    <w:semiHidden/>
    <w:unhideWhenUsed/>
    <w:rsid w:val="00A94E7C"/>
    <w:rPr>
      <w:sz w:val="21"/>
      <w:szCs w:val="21"/>
    </w:rPr>
  </w:style>
  <w:style w:type="paragraph" w:styleId="a7">
    <w:name w:val="annotation subject"/>
    <w:basedOn w:val="a5"/>
    <w:next w:val="a5"/>
    <w:link w:val="Char2"/>
    <w:uiPriority w:val="99"/>
    <w:semiHidden/>
    <w:unhideWhenUsed/>
    <w:rsid w:val="00A94E7C"/>
    <w:rPr>
      <w:rFonts w:asciiTheme="minorHAnsi" w:eastAsiaTheme="minorEastAsia" w:hAnsiTheme="minorHAnsi" w:cstheme="minorBidi"/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A94E7C"/>
    <w:rPr>
      <w:rFonts w:ascii="Calibri" w:eastAsia="宋体" w:hAnsi="Calibri" w:cs="Times New Roman"/>
      <w:b/>
      <w:bCs/>
    </w:rPr>
  </w:style>
  <w:style w:type="paragraph" w:styleId="a8">
    <w:name w:val="Balloon Text"/>
    <w:basedOn w:val="a"/>
    <w:link w:val="Char3"/>
    <w:uiPriority w:val="99"/>
    <w:semiHidden/>
    <w:unhideWhenUsed/>
    <w:rsid w:val="00A94E7C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A94E7C"/>
    <w:rPr>
      <w:sz w:val="18"/>
      <w:szCs w:val="18"/>
    </w:rPr>
  </w:style>
  <w:style w:type="paragraph" w:styleId="a9">
    <w:name w:val="Revision"/>
    <w:hidden/>
    <w:uiPriority w:val="99"/>
    <w:semiHidden/>
    <w:rsid w:val="002C08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5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45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45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45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45C2"/>
    <w:rPr>
      <w:sz w:val="18"/>
      <w:szCs w:val="18"/>
    </w:rPr>
  </w:style>
  <w:style w:type="paragraph" w:styleId="a5">
    <w:name w:val="annotation text"/>
    <w:basedOn w:val="a"/>
    <w:link w:val="Char1"/>
    <w:uiPriority w:val="99"/>
    <w:unhideWhenUsed/>
    <w:rsid w:val="00B54791"/>
    <w:pPr>
      <w:jc w:val="left"/>
    </w:pPr>
    <w:rPr>
      <w:rFonts w:ascii="Calibri" w:eastAsia="宋体" w:hAnsi="Calibri" w:cs="Times New Roman"/>
    </w:rPr>
  </w:style>
  <w:style w:type="character" w:customStyle="1" w:styleId="Char1">
    <w:name w:val="批注文字 Char"/>
    <w:basedOn w:val="a0"/>
    <w:link w:val="a5"/>
    <w:uiPriority w:val="99"/>
    <w:rsid w:val="00B54791"/>
    <w:rPr>
      <w:rFonts w:ascii="Calibri" w:eastAsia="宋体" w:hAnsi="Calibri" w:cs="Times New Roman"/>
    </w:rPr>
  </w:style>
  <w:style w:type="character" w:styleId="a6">
    <w:name w:val="annotation reference"/>
    <w:basedOn w:val="a0"/>
    <w:uiPriority w:val="99"/>
    <w:semiHidden/>
    <w:unhideWhenUsed/>
    <w:rsid w:val="00A94E7C"/>
    <w:rPr>
      <w:sz w:val="21"/>
      <w:szCs w:val="21"/>
    </w:rPr>
  </w:style>
  <w:style w:type="paragraph" w:styleId="a7">
    <w:name w:val="annotation subject"/>
    <w:basedOn w:val="a5"/>
    <w:next w:val="a5"/>
    <w:link w:val="Char2"/>
    <w:uiPriority w:val="99"/>
    <w:semiHidden/>
    <w:unhideWhenUsed/>
    <w:rsid w:val="00A94E7C"/>
    <w:rPr>
      <w:rFonts w:asciiTheme="minorHAnsi" w:eastAsiaTheme="minorEastAsia" w:hAnsiTheme="minorHAnsi" w:cstheme="minorBidi"/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A94E7C"/>
    <w:rPr>
      <w:rFonts w:ascii="Calibri" w:eastAsia="宋体" w:hAnsi="Calibri" w:cs="Times New Roman"/>
      <w:b/>
      <w:bCs/>
    </w:rPr>
  </w:style>
  <w:style w:type="paragraph" w:styleId="a8">
    <w:name w:val="Balloon Text"/>
    <w:basedOn w:val="a"/>
    <w:link w:val="Char3"/>
    <w:uiPriority w:val="99"/>
    <w:semiHidden/>
    <w:unhideWhenUsed/>
    <w:rsid w:val="00A94E7C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A94E7C"/>
    <w:rPr>
      <w:sz w:val="18"/>
      <w:szCs w:val="18"/>
    </w:rPr>
  </w:style>
  <w:style w:type="paragraph" w:styleId="a9">
    <w:name w:val="Revision"/>
    <w:hidden/>
    <w:uiPriority w:val="99"/>
    <w:semiHidden/>
    <w:rsid w:val="002C08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A6D4C-4A58-42CA-A14E-36CF8DD38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235</Words>
  <Characters>1344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归燕</dc:creator>
  <cp:lastModifiedBy>归燕</cp:lastModifiedBy>
  <cp:revision>33</cp:revision>
  <dcterms:created xsi:type="dcterms:W3CDTF">2019-06-19T07:59:00Z</dcterms:created>
  <dcterms:modified xsi:type="dcterms:W3CDTF">2019-06-28T07:49:00Z</dcterms:modified>
</cp:coreProperties>
</file>